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4E" w:rsidRPr="00734A4E" w:rsidRDefault="00734A4E" w:rsidP="00AB3AD9">
      <w:pPr>
        <w:spacing w:line="340" w:lineRule="exact"/>
        <w:jc w:val="center"/>
        <w:rPr>
          <w:rFonts w:ascii="標楷體" w:eastAsia="標楷體" w:hAnsi="標楷體"/>
          <w:b/>
          <w:bCs/>
          <w:sz w:val="20"/>
        </w:rPr>
      </w:pPr>
      <w:bookmarkStart w:id="0" w:name="_GoBack"/>
      <w:bookmarkEnd w:id="0"/>
      <w:r w:rsidRPr="00734A4E">
        <w:rPr>
          <w:rFonts w:ascii="標楷體" w:eastAsia="標楷體" w:hAnsi="標楷體" w:hint="eastAsia"/>
          <w:b/>
          <w:bCs/>
          <w:sz w:val="28"/>
          <w:szCs w:val="28"/>
        </w:rPr>
        <w:t>新竹市政府</w:t>
      </w:r>
      <w:proofErr w:type="gramStart"/>
      <w:r w:rsidR="00EB3BE2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Pr="00734A4E">
        <w:rPr>
          <w:rFonts w:ascii="標楷體" w:eastAsia="標楷體" w:hAnsi="標楷體"/>
          <w:b/>
          <w:bCs/>
          <w:sz w:val="28"/>
          <w:szCs w:val="28"/>
        </w:rPr>
        <w:t>年度</w:t>
      </w:r>
      <w:proofErr w:type="gramStart"/>
      <w:r w:rsidRPr="00734A4E">
        <w:rPr>
          <w:rFonts w:ascii="標楷體" w:eastAsia="標楷體" w:hAnsi="標楷體" w:hint="eastAsia"/>
          <w:b/>
          <w:bCs/>
          <w:sz w:val="28"/>
          <w:szCs w:val="28"/>
        </w:rPr>
        <w:t>模範</w:t>
      </w:r>
      <w:r>
        <w:rPr>
          <w:rFonts w:ascii="標楷體" w:eastAsia="標楷體" w:hAnsi="標楷體" w:hint="eastAsia"/>
          <w:b/>
          <w:bCs/>
          <w:sz w:val="28"/>
          <w:szCs w:val="28"/>
        </w:rPr>
        <w:t>移</w:t>
      </w:r>
      <w:r w:rsidRPr="00734A4E">
        <w:rPr>
          <w:rFonts w:ascii="標楷體" w:eastAsia="標楷體" w:hAnsi="標楷體"/>
          <w:b/>
          <w:bCs/>
          <w:sz w:val="28"/>
          <w:szCs w:val="28"/>
        </w:rPr>
        <w:t>工</w:t>
      </w:r>
      <w:r w:rsidRPr="00734A4E">
        <w:rPr>
          <w:rFonts w:ascii="標楷體" w:eastAsia="標楷體" w:hAnsi="標楷體" w:hint="eastAsia"/>
          <w:b/>
          <w:bCs/>
          <w:sz w:val="28"/>
          <w:szCs w:val="28"/>
        </w:rPr>
        <w:t>選拔</w:t>
      </w:r>
      <w:proofErr w:type="gramEnd"/>
      <w:r w:rsidR="00AB3AD9">
        <w:rPr>
          <w:rFonts w:ascii="標楷體" w:eastAsia="標楷體" w:hAnsi="標楷體" w:hint="eastAsia"/>
          <w:b/>
          <w:bCs/>
          <w:sz w:val="28"/>
          <w:szCs w:val="28"/>
        </w:rPr>
        <w:t>及表揚</w:t>
      </w:r>
      <w:r w:rsidRPr="00734A4E">
        <w:rPr>
          <w:rFonts w:ascii="標楷體" w:eastAsia="標楷體" w:hAnsi="標楷體"/>
          <w:b/>
          <w:bCs/>
          <w:sz w:val="28"/>
          <w:szCs w:val="28"/>
        </w:rPr>
        <w:t>活動推薦表(</w:t>
      </w:r>
      <w:r w:rsidR="001B6B58">
        <w:rPr>
          <w:rFonts w:ascii="標楷體" w:eastAsia="標楷體" w:hAnsi="標楷體" w:hint="eastAsia"/>
          <w:b/>
          <w:bCs/>
          <w:sz w:val="28"/>
          <w:szCs w:val="28"/>
        </w:rPr>
        <w:t>產業</w:t>
      </w:r>
      <w:proofErr w:type="gramStart"/>
      <w:r w:rsidR="001B6B58">
        <w:rPr>
          <w:rFonts w:ascii="標楷體" w:eastAsia="標楷體" w:hAnsi="標楷體" w:hint="eastAsia"/>
          <w:b/>
          <w:bCs/>
          <w:sz w:val="28"/>
          <w:szCs w:val="28"/>
        </w:rPr>
        <w:t>類</w:t>
      </w:r>
      <w:r>
        <w:rPr>
          <w:rFonts w:ascii="標楷體" w:eastAsia="標楷體" w:hAnsi="標楷體" w:hint="eastAsia"/>
          <w:b/>
          <w:bCs/>
          <w:sz w:val="28"/>
          <w:szCs w:val="28"/>
        </w:rPr>
        <w:t>移</w:t>
      </w:r>
      <w:r w:rsidRPr="00734A4E">
        <w:rPr>
          <w:rFonts w:ascii="標楷體" w:eastAsia="標楷體" w:hAnsi="標楷體" w:hint="eastAsia"/>
          <w:b/>
          <w:bCs/>
          <w:sz w:val="28"/>
          <w:szCs w:val="28"/>
        </w:rPr>
        <w:t>工</w:t>
      </w:r>
      <w:proofErr w:type="gramEnd"/>
      <w:r w:rsidRPr="00734A4E">
        <w:rPr>
          <w:rFonts w:ascii="標楷體" w:eastAsia="標楷體" w:hAnsi="標楷體" w:hint="eastAsia"/>
          <w:b/>
          <w:bCs/>
          <w:sz w:val="28"/>
          <w:szCs w:val="28"/>
        </w:rPr>
        <w:t>適用</w:t>
      </w:r>
      <w:r w:rsidRPr="00734A4E">
        <w:rPr>
          <w:rFonts w:ascii="標楷體" w:eastAsia="標楷體" w:hAnsi="標楷體"/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17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73"/>
        <w:gridCol w:w="2267"/>
        <w:gridCol w:w="425"/>
        <w:gridCol w:w="3544"/>
        <w:gridCol w:w="1275"/>
        <w:gridCol w:w="1502"/>
      </w:tblGrid>
      <w:tr w:rsidR="00734A4E" w:rsidRPr="00D946D8" w:rsidTr="00D946D8">
        <w:trPr>
          <w:trHeight w:val="494"/>
        </w:trPr>
        <w:tc>
          <w:tcPr>
            <w:tcW w:w="232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100" w:before="360" w:line="32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946D8">
              <w:rPr>
                <w:rFonts w:eastAsia="標楷體" w:hint="eastAsia"/>
                <w:sz w:val="28"/>
                <w:szCs w:val="28"/>
              </w:rPr>
              <w:t>優良移工資料</w:t>
            </w:r>
            <w:proofErr w:type="gramEnd"/>
          </w:p>
        </w:tc>
        <w:tc>
          <w:tcPr>
            <w:tcW w:w="1610" w:type="pct"/>
            <w:gridSpan w:val="2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</w:tc>
        <w:tc>
          <w:tcPr>
            <w:tcW w:w="1858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性別:□男 □女</w:t>
            </w:r>
          </w:p>
        </w:tc>
        <w:tc>
          <w:tcPr>
            <w:tcW w:w="1300" w:type="pct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946D8">
              <w:rPr>
                <w:rFonts w:eastAsia="標楷體" w:hint="eastAsia"/>
                <w:szCs w:val="24"/>
              </w:rPr>
              <w:t>移工</w:t>
            </w:r>
            <w:proofErr w:type="gramEnd"/>
            <w:r w:rsidRPr="00D946D8">
              <w:rPr>
                <w:rFonts w:eastAsia="標楷體" w:hint="eastAsia"/>
                <w:szCs w:val="24"/>
              </w:rPr>
              <w:t>2</w:t>
            </w:r>
            <w:r w:rsidRPr="00D946D8">
              <w:rPr>
                <w:rFonts w:eastAsia="標楷體" w:hint="eastAsia"/>
                <w:szCs w:val="24"/>
              </w:rPr>
              <w:t>吋正面半身照片</w:t>
            </w:r>
          </w:p>
        </w:tc>
      </w:tr>
      <w:tr w:rsidR="00734A4E" w:rsidRPr="00D946D8" w:rsidTr="00D946D8">
        <w:trPr>
          <w:trHeight w:val="39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國籍: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1300" w:type="pct"/>
            <w:gridSpan w:val="2"/>
            <w:vMerge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護照號碼: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在台工作累計年資:共___年___</w:t>
            </w: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520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 xml:space="preserve">入境日期: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期滿日期: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500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工作地址: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聯絡電話:                 □</w:t>
            </w:r>
            <w:r w:rsidR="008B6599" w:rsidRPr="00D946D8">
              <w:rPr>
                <w:rFonts w:ascii="標楷體" w:eastAsia="標楷體" w:hAnsi="標楷體" w:hint="eastAsia"/>
                <w:szCs w:val="24"/>
              </w:rPr>
              <w:t>附件：</w:t>
            </w: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移工居留證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及護照影本各1份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584"/>
        </w:trPr>
        <w:tc>
          <w:tcPr>
            <w:tcW w:w="232" w:type="pct"/>
            <w:vMerge w:val="restart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46D8"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□雇主(事業單位):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12" w:space="0" w:color="auto"/>
              <w:right w:val="thinThickSmallGap" w:sz="18" w:space="0" w:color="auto"/>
            </w:tcBorders>
            <w:shd w:val="clear" w:color="auto" w:fill="auto"/>
          </w:tcPr>
          <w:p w:rsidR="002849A5" w:rsidRDefault="00734A4E" w:rsidP="00D946D8">
            <w:pPr>
              <w:spacing w:beforeLines="100" w:before="360"/>
              <w:jc w:val="both"/>
              <w:rPr>
                <w:rFonts w:eastAsia="標楷體" w:cs="Calibri"/>
                <w:color w:val="7F7F7F"/>
                <w:kern w:val="0"/>
                <w:szCs w:val="24"/>
              </w:rPr>
            </w:pPr>
            <w:r w:rsidRPr="00D946D8">
              <w:rPr>
                <w:rFonts w:eastAsia="標楷體" w:cs="Calibri" w:hint="eastAsia"/>
                <w:color w:val="7F7F7F"/>
                <w:kern w:val="0"/>
                <w:szCs w:val="24"/>
              </w:rPr>
              <w:t xml:space="preserve">    </w:t>
            </w:r>
          </w:p>
          <w:p w:rsidR="00734A4E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  <w:r w:rsidRPr="002849A5">
              <w:rPr>
                <w:rFonts w:eastAsia="標楷體"/>
                <w:szCs w:val="24"/>
              </w:rPr>
              <w:t>推薦</w:t>
            </w:r>
            <w:r w:rsidRPr="002849A5">
              <w:rPr>
                <w:rFonts w:eastAsia="標楷體" w:hint="eastAsia"/>
                <w:szCs w:val="24"/>
              </w:rPr>
              <w:t>單位蓋章</w:t>
            </w:r>
          </w:p>
          <w:p w:rsidR="002849A5" w:rsidRPr="00D946D8" w:rsidRDefault="002849A5" w:rsidP="00D946D8">
            <w:pPr>
              <w:spacing w:beforeLines="100" w:before="360"/>
              <w:jc w:val="both"/>
              <w:rPr>
                <w:rFonts w:eastAsia="標楷體"/>
                <w:color w:val="7F7F7F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公司印章及負責人印章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734A4E" w:rsidRPr="00D946D8" w:rsidTr="00D946D8">
        <w:trPr>
          <w:trHeight w:val="496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□仲介公司: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408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□各國辦事處: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519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11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聯絡人:                            聯絡電話: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120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電子信箱:                          傳真電話: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384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聯絡地址: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34A4E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734A4E" w:rsidRPr="00D946D8" w:rsidTr="00D946D8">
        <w:trPr>
          <w:trHeight w:val="719"/>
        </w:trPr>
        <w:tc>
          <w:tcPr>
            <w:tcW w:w="781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1260" w:type="pct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審查細項</w:t>
            </w:r>
          </w:p>
        </w:tc>
        <w:tc>
          <w:tcPr>
            <w:tcW w:w="1659" w:type="pc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移工具體優良事蹟及佐證資料</w:t>
            </w:r>
          </w:p>
        </w:tc>
        <w:tc>
          <w:tcPr>
            <w:tcW w:w="597" w:type="pc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</w:tc>
        <w:tc>
          <w:tcPr>
            <w:tcW w:w="703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分 數</w:t>
            </w:r>
            <w:r w:rsidRPr="00D946D8">
              <w:rPr>
                <w:rFonts w:ascii="標楷體" w:eastAsia="標楷體" w:hAnsi="標楷體"/>
                <w:b/>
                <w:szCs w:val="24"/>
              </w:rPr>
              <w:br/>
            </w:r>
            <w:r w:rsidRPr="00D946D8">
              <w:rPr>
                <w:rFonts w:ascii="標楷體" w:eastAsia="標楷體" w:hAnsi="標楷體" w:hint="eastAsia"/>
                <w:b/>
                <w:szCs w:val="24"/>
              </w:rPr>
              <w:t>(評審填寫)</w:t>
            </w:r>
          </w:p>
        </w:tc>
      </w:tr>
      <w:tr w:rsidR="00734A4E" w:rsidRPr="00D946D8" w:rsidTr="00D946D8">
        <w:trPr>
          <w:trHeight w:val="99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1.工作表現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1.</w:t>
            </w:r>
            <w:r w:rsidRPr="00D946D8">
              <w:rPr>
                <w:rFonts w:eastAsia="標楷體" w:hint="eastAsia"/>
              </w:rPr>
              <w:t>工作態度</w:t>
            </w:r>
            <w:r w:rsidRPr="00D946D8">
              <w:rPr>
                <w:rFonts w:eastAsia="標楷體" w:hint="eastAsia"/>
              </w:rPr>
              <w:t xml:space="preserve"> 10%</w:t>
            </w:r>
          </w:p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2.</w:t>
            </w:r>
            <w:r w:rsidRPr="00D946D8">
              <w:rPr>
                <w:rFonts w:eastAsia="標楷體" w:hint="eastAsia"/>
              </w:rPr>
              <w:t>工作效率</w:t>
            </w:r>
            <w:r w:rsidRPr="00D946D8">
              <w:rPr>
                <w:rFonts w:eastAsia="標楷體" w:hint="eastAsia"/>
              </w:rPr>
              <w:t xml:space="preserve"> 10%</w:t>
            </w:r>
          </w:p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D946D8">
              <w:rPr>
                <w:rFonts w:eastAsia="標楷體" w:hint="eastAsia"/>
              </w:rPr>
              <w:t>3.</w:t>
            </w:r>
            <w:r w:rsidRPr="00D946D8">
              <w:rPr>
                <w:rFonts w:eastAsia="標楷體" w:hint="eastAsia"/>
              </w:rPr>
              <w:t>工作熱忱</w:t>
            </w:r>
            <w:r w:rsidRPr="00D946D8">
              <w:rPr>
                <w:rFonts w:eastAsia="標楷體" w:hAnsi="標楷體" w:hint="eastAsia"/>
              </w:rPr>
              <w:t xml:space="preserve"> 10%</w:t>
            </w:r>
          </w:p>
          <w:p w:rsidR="00734A4E" w:rsidRPr="00D946D8" w:rsidRDefault="00734A4E" w:rsidP="00D946D8">
            <w:pPr>
              <w:spacing w:line="320" w:lineRule="exact"/>
              <w:ind w:left="137" w:hangingChars="57" w:hanging="137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4.</w:t>
            </w:r>
            <w:r w:rsidRPr="00D946D8">
              <w:rPr>
                <w:rFonts w:eastAsia="標楷體" w:hint="eastAsia"/>
              </w:rPr>
              <w:t>創新方案與工作流程改善</w:t>
            </w:r>
            <w:r w:rsidRPr="00D946D8">
              <w:rPr>
                <w:rFonts w:eastAsia="標楷體" w:hint="eastAsia"/>
              </w:rPr>
              <w:t xml:space="preserve">   10%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34A4E" w:rsidRPr="00D946D8" w:rsidTr="00D946D8">
        <w:trPr>
          <w:trHeight w:val="1196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2.主動學習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1.</w:t>
            </w:r>
            <w:r w:rsidRPr="00D946D8">
              <w:rPr>
                <w:rFonts w:eastAsia="標楷體" w:hint="eastAsia"/>
              </w:rPr>
              <w:t>中文學習</w:t>
            </w:r>
            <w:r w:rsidRPr="00D946D8">
              <w:rPr>
                <w:rFonts w:eastAsia="標楷體" w:hint="eastAsia"/>
              </w:rPr>
              <w:t>10%</w:t>
            </w:r>
          </w:p>
          <w:p w:rsidR="00AB3AD9" w:rsidRPr="00D946D8" w:rsidRDefault="00734A4E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2.</w:t>
            </w:r>
            <w:r w:rsidRPr="00D946D8">
              <w:rPr>
                <w:rFonts w:eastAsia="標楷體" w:hint="eastAsia"/>
              </w:rPr>
              <w:t>其他</w:t>
            </w:r>
            <w:proofErr w:type="gramStart"/>
            <w:r w:rsidRPr="00D946D8">
              <w:rPr>
                <w:rFonts w:eastAsia="標楷體" w:hint="eastAsia"/>
              </w:rPr>
              <w:t>（</w:t>
            </w:r>
            <w:proofErr w:type="gramEnd"/>
            <w:r w:rsidRPr="00D946D8">
              <w:rPr>
                <w:rFonts w:eastAsia="標楷體" w:hint="eastAsia"/>
              </w:rPr>
              <w:t>願意學習新事</w:t>
            </w:r>
          </w:p>
          <w:p w:rsidR="00734A4E" w:rsidRPr="00D946D8" w:rsidRDefault="00AB3AD9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 xml:space="preserve">  </w:t>
            </w:r>
            <w:r w:rsidR="00734A4E" w:rsidRPr="00D946D8">
              <w:rPr>
                <w:rFonts w:eastAsia="標楷體" w:hint="eastAsia"/>
              </w:rPr>
              <w:t>物</w:t>
            </w:r>
            <w:proofErr w:type="gramStart"/>
            <w:r w:rsidR="00734A4E" w:rsidRPr="00D946D8">
              <w:rPr>
                <w:rFonts w:eastAsia="標楷體" w:hint="eastAsia"/>
              </w:rPr>
              <w:t>）</w:t>
            </w:r>
            <w:proofErr w:type="gramEnd"/>
            <w:r w:rsidR="00734A4E" w:rsidRPr="00D946D8">
              <w:rPr>
                <w:rFonts w:eastAsia="標楷體" w:hint="eastAsia"/>
              </w:rPr>
              <w:t xml:space="preserve">  10% 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eastAsia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34A4E" w:rsidRPr="00D946D8" w:rsidTr="00D946D8">
        <w:trPr>
          <w:trHeight w:val="99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3.品德操守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1.</w:t>
            </w:r>
            <w:r w:rsidRPr="00D946D8">
              <w:rPr>
                <w:rFonts w:eastAsia="標楷體" w:hint="eastAsia"/>
              </w:rPr>
              <w:t>敬業精神</w:t>
            </w:r>
            <w:r w:rsidRPr="00D946D8">
              <w:rPr>
                <w:rFonts w:eastAsia="標楷體" w:hint="eastAsia"/>
              </w:rPr>
              <w:t xml:space="preserve"> 10%</w:t>
            </w:r>
          </w:p>
          <w:p w:rsidR="00734A4E" w:rsidRPr="00D946D8" w:rsidRDefault="00734A4E" w:rsidP="00D946D8">
            <w:pPr>
              <w:spacing w:line="320" w:lineRule="exact"/>
              <w:ind w:left="137" w:hangingChars="57" w:hanging="137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2.</w:t>
            </w:r>
            <w:r w:rsidRPr="00D946D8">
              <w:rPr>
                <w:rFonts w:eastAsia="標楷體" w:hint="eastAsia"/>
              </w:rPr>
              <w:t>個性、行為表現</w:t>
            </w:r>
            <w:r w:rsidRPr="00D946D8">
              <w:rPr>
                <w:rFonts w:eastAsia="標楷體" w:hint="eastAsia"/>
              </w:rPr>
              <w:t xml:space="preserve"> 10%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34A4E" w:rsidRPr="00D946D8" w:rsidTr="00D946D8">
        <w:trPr>
          <w:trHeight w:val="97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4.樂觀助人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包括行善事蹟、公益行為等</w:t>
            </w:r>
            <w:r w:rsidRPr="00D946D8">
              <w:rPr>
                <w:rFonts w:eastAsia="標楷體" w:hint="eastAsia"/>
              </w:rPr>
              <w:t xml:space="preserve">  10%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eastAsia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34A4E" w:rsidRPr="00D946D8" w:rsidTr="00D946D8">
        <w:trPr>
          <w:trHeight w:val="82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5.其他足為</w:t>
            </w:r>
          </w:p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楷模事蹟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優良事蹟、有助於國人增進</w:t>
            </w:r>
            <w:proofErr w:type="gramStart"/>
            <w:r w:rsidRPr="00D946D8">
              <w:rPr>
                <w:rFonts w:eastAsia="標楷體" w:hint="eastAsia"/>
              </w:rPr>
              <w:t>對移工正面</w:t>
            </w:r>
            <w:proofErr w:type="gramEnd"/>
            <w:r w:rsidRPr="00D946D8">
              <w:rPr>
                <w:rFonts w:eastAsia="標楷體" w:hint="eastAsia"/>
              </w:rPr>
              <w:t>看法者</w:t>
            </w:r>
            <w:r w:rsidRPr="00D946D8">
              <w:rPr>
                <w:rFonts w:eastAsia="標楷體" w:hint="eastAsia"/>
              </w:rPr>
              <w:t>10%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34A4E" w:rsidRPr="00D946D8" w:rsidRDefault="00734A4E" w:rsidP="00D946D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34A4E" w:rsidRPr="00D946D8" w:rsidTr="00D946D8">
        <w:trPr>
          <w:trHeight w:val="1192"/>
        </w:trPr>
        <w:tc>
          <w:tcPr>
            <w:tcW w:w="781" w:type="pct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評審委員</w:t>
            </w:r>
            <w:r w:rsidRPr="00D946D8">
              <w:rPr>
                <w:rFonts w:ascii="標楷體" w:eastAsia="標楷體" w:hAnsi="標楷體"/>
                <w:szCs w:val="24"/>
              </w:rPr>
              <w:br/>
            </w:r>
            <w:r w:rsidRPr="00D946D8">
              <w:rPr>
                <w:rFonts w:ascii="標楷體" w:eastAsia="標楷體" w:hAnsi="標楷體" w:hint="eastAsia"/>
                <w:szCs w:val="24"/>
              </w:rPr>
              <w:t>簽章及評語</w:t>
            </w:r>
          </w:p>
        </w:tc>
        <w:tc>
          <w:tcPr>
            <w:tcW w:w="2919" w:type="pct"/>
            <w:gridSpan w:val="3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/>
                <w:szCs w:val="24"/>
              </w:rPr>
              <w:t>總分</w:t>
            </w:r>
          </w:p>
          <w:p w:rsidR="00734A4E" w:rsidRPr="00D946D8" w:rsidRDefault="00734A4E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/>
                <w:szCs w:val="24"/>
              </w:rPr>
              <w:t>(評審委員填列)</w:t>
            </w:r>
          </w:p>
        </w:tc>
        <w:tc>
          <w:tcPr>
            <w:tcW w:w="703" w:type="pct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34A4E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734A4E" w:rsidRPr="00734A4E" w:rsidRDefault="00734A4E" w:rsidP="00AB3AD9">
      <w:pPr>
        <w:ind w:firstLineChars="2850" w:firstLine="5706"/>
        <w:jc w:val="both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 xml:space="preserve">                            </w:t>
      </w:r>
      <w:r w:rsidRPr="00734A4E">
        <w:rPr>
          <w:rFonts w:ascii="標楷體" w:eastAsia="標楷體" w:hAnsi="標楷體" w:hint="eastAsia"/>
          <w:bCs/>
          <w:sz w:val="20"/>
        </w:rPr>
        <w:t>本推薦表可影印使用</w:t>
      </w:r>
    </w:p>
    <w:p w:rsidR="00130414" w:rsidRPr="00001E39" w:rsidRDefault="00734A4E" w:rsidP="00AB3AD9">
      <w:pPr>
        <w:adjustRightInd w:val="0"/>
        <w:snapToGrid w:val="0"/>
        <w:spacing w:line="420" w:lineRule="exact"/>
        <w:ind w:leftChars="232" w:left="55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column"/>
      </w:r>
      <w:r w:rsidR="00130414" w:rsidRPr="00AC58EF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新竹市政府</w:t>
      </w:r>
      <w:proofErr w:type="gramStart"/>
      <w:r w:rsidR="00EB3BE2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="00130414" w:rsidRPr="00AC58EF">
        <w:rPr>
          <w:rFonts w:ascii="標楷體" w:eastAsia="標楷體" w:hAnsi="標楷體"/>
          <w:b/>
          <w:bCs/>
          <w:sz w:val="28"/>
          <w:szCs w:val="28"/>
        </w:rPr>
        <w:t>年度</w:t>
      </w:r>
      <w:proofErr w:type="gramStart"/>
      <w:r w:rsidR="00130414" w:rsidRPr="00AC58EF">
        <w:rPr>
          <w:rFonts w:ascii="標楷體" w:eastAsia="標楷體" w:hAnsi="標楷體" w:hint="eastAsia"/>
          <w:b/>
          <w:bCs/>
          <w:sz w:val="28"/>
          <w:szCs w:val="28"/>
        </w:rPr>
        <w:t>模範</w:t>
      </w:r>
      <w:r>
        <w:rPr>
          <w:rFonts w:ascii="標楷體" w:eastAsia="標楷體" w:hAnsi="標楷體" w:hint="eastAsia"/>
          <w:b/>
          <w:bCs/>
          <w:sz w:val="28"/>
          <w:szCs w:val="28"/>
        </w:rPr>
        <w:t>移</w:t>
      </w:r>
      <w:r w:rsidR="00130414">
        <w:rPr>
          <w:rFonts w:eastAsia="標楷體" w:hAnsi="標楷體"/>
          <w:b/>
          <w:bCs/>
          <w:sz w:val="28"/>
          <w:szCs w:val="28"/>
        </w:rPr>
        <w:t>工</w:t>
      </w:r>
      <w:r w:rsidR="00130414">
        <w:rPr>
          <w:rFonts w:eastAsia="標楷體" w:hAnsi="標楷體" w:hint="eastAsia"/>
          <w:b/>
          <w:bCs/>
          <w:sz w:val="28"/>
          <w:szCs w:val="28"/>
        </w:rPr>
        <w:t>選拔</w:t>
      </w:r>
      <w:proofErr w:type="gramEnd"/>
      <w:r w:rsidR="00AB3AD9">
        <w:rPr>
          <w:rFonts w:eastAsia="標楷體" w:hAnsi="標楷體" w:hint="eastAsia"/>
          <w:b/>
          <w:bCs/>
          <w:sz w:val="28"/>
          <w:szCs w:val="28"/>
        </w:rPr>
        <w:t>及表揚</w:t>
      </w:r>
      <w:r w:rsidR="00130414" w:rsidRPr="00F34EDD">
        <w:rPr>
          <w:rFonts w:eastAsia="標楷體" w:hAnsi="標楷體"/>
          <w:b/>
          <w:bCs/>
          <w:sz w:val="28"/>
          <w:szCs w:val="28"/>
        </w:rPr>
        <w:t>活動推薦表</w:t>
      </w:r>
      <w:r w:rsidR="00130414" w:rsidRPr="00F34EDD">
        <w:rPr>
          <w:rFonts w:eastAsia="標楷體"/>
          <w:b/>
          <w:bCs/>
          <w:sz w:val="28"/>
          <w:szCs w:val="28"/>
        </w:rPr>
        <w:t>(</w:t>
      </w:r>
      <w:r w:rsidR="00B766CB">
        <w:rPr>
          <w:rFonts w:eastAsia="標楷體" w:hint="eastAsia"/>
          <w:b/>
          <w:bCs/>
          <w:sz w:val="28"/>
          <w:szCs w:val="28"/>
        </w:rPr>
        <w:t>社</w:t>
      </w:r>
      <w:proofErr w:type="gramStart"/>
      <w:r w:rsidR="00B766CB">
        <w:rPr>
          <w:rFonts w:eastAsia="標楷體" w:hint="eastAsia"/>
          <w:b/>
          <w:bCs/>
          <w:sz w:val="28"/>
          <w:szCs w:val="28"/>
        </w:rPr>
        <w:t>福類</w:t>
      </w:r>
      <w:r>
        <w:rPr>
          <w:rFonts w:eastAsia="標楷體" w:hAnsi="標楷體" w:hint="eastAsia"/>
          <w:b/>
          <w:bCs/>
          <w:sz w:val="28"/>
          <w:szCs w:val="28"/>
        </w:rPr>
        <w:t>移</w:t>
      </w:r>
      <w:r w:rsidR="00130414">
        <w:rPr>
          <w:rFonts w:eastAsia="標楷體" w:hAnsi="標楷體" w:hint="eastAsia"/>
          <w:b/>
          <w:bCs/>
          <w:sz w:val="28"/>
          <w:szCs w:val="28"/>
        </w:rPr>
        <w:t>工</w:t>
      </w:r>
      <w:proofErr w:type="gramEnd"/>
      <w:r w:rsidR="00130414" w:rsidRPr="00F34EDD">
        <w:rPr>
          <w:rFonts w:eastAsia="標楷體" w:hAnsi="標楷體"/>
          <w:b/>
          <w:bCs/>
          <w:sz w:val="28"/>
          <w:szCs w:val="28"/>
        </w:rPr>
        <w:t>適用</w:t>
      </w:r>
      <w:r w:rsidR="00130414" w:rsidRPr="00F34EDD">
        <w:rPr>
          <w:rFonts w:eastAsia="標楷體"/>
          <w:b/>
          <w:bCs/>
          <w:sz w:val="28"/>
          <w:szCs w:val="28"/>
        </w:rPr>
        <w:t>)</w:t>
      </w:r>
    </w:p>
    <w:tbl>
      <w:tblPr>
        <w:tblpPr w:leftFromText="180" w:rightFromText="180" w:vertAnchor="text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73"/>
        <w:gridCol w:w="2267"/>
        <w:gridCol w:w="284"/>
        <w:gridCol w:w="3685"/>
        <w:gridCol w:w="1275"/>
        <w:gridCol w:w="1502"/>
      </w:tblGrid>
      <w:tr w:rsidR="00130414" w:rsidRPr="00D946D8" w:rsidTr="00D946D8">
        <w:trPr>
          <w:trHeight w:val="494"/>
        </w:trPr>
        <w:tc>
          <w:tcPr>
            <w:tcW w:w="232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 w:line="32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946D8">
              <w:rPr>
                <w:rFonts w:eastAsia="標楷體" w:hint="eastAsia"/>
                <w:sz w:val="28"/>
                <w:szCs w:val="28"/>
              </w:rPr>
              <w:t>優良</w:t>
            </w:r>
            <w:r w:rsidR="00734A4E" w:rsidRPr="00D946D8">
              <w:rPr>
                <w:rFonts w:eastAsia="標楷體" w:hint="eastAsia"/>
                <w:sz w:val="28"/>
                <w:szCs w:val="28"/>
              </w:rPr>
              <w:t>移</w:t>
            </w:r>
            <w:r w:rsidRPr="00D946D8">
              <w:rPr>
                <w:rFonts w:eastAsia="標楷體" w:hint="eastAsia"/>
                <w:sz w:val="28"/>
                <w:szCs w:val="28"/>
              </w:rPr>
              <w:t>工資料</w:t>
            </w:r>
            <w:proofErr w:type="gramEnd"/>
          </w:p>
        </w:tc>
        <w:tc>
          <w:tcPr>
            <w:tcW w:w="1610" w:type="pct"/>
            <w:gridSpan w:val="2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</w:tc>
        <w:tc>
          <w:tcPr>
            <w:tcW w:w="1858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性別:□男 □女</w:t>
            </w:r>
          </w:p>
        </w:tc>
        <w:tc>
          <w:tcPr>
            <w:tcW w:w="1300" w:type="pct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  <w:p w:rsidR="00130414" w:rsidRPr="00D946D8" w:rsidRDefault="00734A4E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946D8">
              <w:rPr>
                <w:rFonts w:eastAsia="標楷體" w:hint="eastAsia"/>
                <w:szCs w:val="24"/>
              </w:rPr>
              <w:t>移工</w:t>
            </w:r>
            <w:proofErr w:type="gramEnd"/>
            <w:r w:rsidR="00130414" w:rsidRPr="00D946D8">
              <w:rPr>
                <w:rFonts w:eastAsia="標楷體" w:hint="eastAsia"/>
                <w:szCs w:val="24"/>
              </w:rPr>
              <w:t>2</w:t>
            </w:r>
            <w:r w:rsidR="00130414" w:rsidRPr="00D946D8">
              <w:rPr>
                <w:rFonts w:eastAsia="標楷體" w:hint="eastAsia"/>
                <w:szCs w:val="24"/>
              </w:rPr>
              <w:t>吋正面半身照片</w:t>
            </w:r>
          </w:p>
        </w:tc>
      </w:tr>
      <w:tr w:rsidR="00130414" w:rsidRPr="00D946D8" w:rsidTr="00D946D8">
        <w:trPr>
          <w:trHeight w:val="39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國籍: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1300" w:type="pct"/>
            <w:gridSpan w:val="2"/>
            <w:vMerge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護照號碼: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在台工作累計年資:共___年___</w:t>
            </w: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520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 xml:space="preserve">入境日期: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期滿日期: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500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工作地址: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聯絡電話:</w:t>
            </w:r>
            <w:r w:rsidR="008B6599" w:rsidRPr="00D946D8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0B5C9B" w:rsidRPr="00D946D8">
              <w:rPr>
                <w:rFonts w:ascii="標楷體" w:eastAsia="標楷體" w:hAnsi="標楷體" w:hint="eastAsia"/>
                <w:szCs w:val="24"/>
              </w:rPr>
              <w:t>□</w:t>
            </w:r>
            <w:r w:rsidR="008B6599" w:rsidRPr="00D946D8">
              <w:rPr>
                <w:rFonts w:ascii="標楷體" w:eastAsia="標楷體" w:hAnsi="標楷體" w:hint="eastAsia"/>
                <w:szCs w:val="24"/>
              </w:rPr>
              <w:t>附件：</w:t>
            </w:r>
            <w:proofErr w:type="gramStart"/>
            <w:r w:rsidR="00734A4E" w:rsidRPr="00D946D8">
              <w:rPr>
                <w:rFonts w:ascii="標楷體" w:eastAsia="標楷體" w:hAnsi="標楷體" w:hint="eastAsia"/>
                <w:szCs w:val="24"/>
              </w:rPr>
              <w:t>移</w:t>
            </w:r>
            <w:r w:rsidR="000B5C9B" w:rsidRPr="00D946D8">
              <w:rPr>
                <w:rFonts w:ascii="標楷體" w:eastAsia="標楷體" w:hAnsi="標楷體" w:hint="eastAsia"/>
                <w:szCs w:val="24"/>
              </w:rPr>
              <w:t>工居留證</w:t>
            </w:r>
            <w:proofErr w:type="gramEnd"/>
            <w:r w:rsidR="000B5C9B" w:rsidRPr="00D946D8">
              <w:rPr>
                <w:rFonts w:ascii="標楷體" w:eastAsia="標楷體" w:hAnsi="標楷體" w:hint="eastAsia"/>
                <w:szCs w:val="24"/>
              </w:rPr>
              <w:t xml:space="preserve">及護照影本各1份            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517"/>
        </w:trPr>
        <w:tc>
          <w:tcPr>
            <w:tcW w:w="232" w:type="pct"/>
            <w:vMerge w:val="restart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46D8"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□雇主: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12" w:space="0" w:color="auto"/>
              <w:right w:val="thinThickSmallGap" w:sz="18" w:space="0" w:color="auto"/>
            </w:tcBorders>
            <w:shd w:val="clear" w:color="auto" w:fill="auto"/>
          </w:tcPr>
          <w:p w:rsidR="002849A5" w:rsidRDefault="00130414" w:rsidP="00D946D8">
            <w:pPr>
              <w:spacing w:beforeLines="100" w:before="360"/>
              <w:jc w:val="both"/>
              <w:rPr>
                <w:rFonts w:eastAsia="標楷體" w:cs="Calibri"/>
                <w:color w:val="7F7F7F"/>
                <w:kern w:val="0"/>
                <w:szCs w:val="24"/>
              </w:rPr>
            </w:pPr>
            <w:r w:rsidRPr="00D946D8">
              <w:rPr>
                <w:rFonts w:eastAsia="標楷體" w:cs="Calibri" w:hint="eastAsia"/>
                <w:color w:val="7F7F7F"/>
                <w:kern w:val="0"/>
                <w:szCs w:val="24"/>
              </w:rPr>
              <w:t xml:space="preserve">   </w:t>
            </w:r>
          </w:p>
          <w:p w:rsidR="00E53058" w:rsidRDefault="00E53058" w:rsidP="00E5305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  <w:r w:rsidRPr="002849A5">
              <w:rPr>
                <w:rFonts w:eastAsia="標楷體"/>
                <w:szCs w:val="24"/>
              </w:rPr>
              <w:t>推薦</w:t>
            </w:r>
            <w:r w:rsidRPr="002849A5">
              <w:rPr>
                <w:rFonts w:eastAsia="標楷體" w:hint="eastAsia"/>
                <w:szCs w:val="24"/>
              </w:rPr>
              <w:t>單位蓋章</w:t>
            </w:r>
          </w:p>
          <w:p w:rsidR="00130414" w:rsidRPr="00D946D8" w:rsidRDefault="00E53058" w:rsidP="00E53058">
            <w:pPr>
              <w:spacing w:beforeLines="100" w:before="360"/>
              <w:jc w:val="both"/>
              <w:rPr>
                <w:rFonts w:eastAsia="標楷體"/>
                <w:color w:val="7F7F7F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公司印章及負責人印章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130414" w:rsidRPr="00D946D8" w:rsidTr="00D946D8">
        <w:trPr>
          <w:trHeight w:val="496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□仲介公司: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408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□各國辦事處: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375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□其他: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112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聯絡人:                           聯絡電話: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120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電子信箱:                         傳真電話: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384"/>
        </w:trPr>
        <w:tc>
          <w:tcPr>
            <w:tcW w:w="232" w:type="pct"/>
            <w:vMerge/>
            <w:tcBorders>
              <w:lef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50" w:before="180"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聯絡地址: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30414" w:rsidRPr="00D946D8" w:rsidRDefault="00130414" w:rsidP="00D946D8">
            <w:pPr>
              <w:spacing w:beforeLines="100" w:before="360"/>
              <w:jc w:val="both"/>
              <w:rPr>
                <w:rFonts w:eastAsia="標楷體"/>
                <w:szCs w:val="24"/>
              </w:rPr>
            </w:pPr>
          </w:p>
        </w:tc>
      </w:tr>
      <w:tr w:rsidR="00130414" w:rsidRPr="00D946D8" w:rsidTr="00D946D8">
        <w:trPr>
          <w:trHeight w:val="719"/>
        </w:trPr>
        <w:tc>
          <w:tcPr>
            <w:tcW w:w="781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1194" w:type="pct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審查細項</w:t>
            </w:r>
          </w:p>
        </w:tc>
        <w:tc>
          <w:tcPr>
            <w:tcW w:w="1725" w:type="pc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734A4E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移工</w:t>
            </w:r>
            <w:r w:rsidR="00130414" w:rsidRPr="00D946D8">
              <w:rPr>
                <w:rFonts w:ascii="標楷體" w:eastAsia="標楷體" w:hAnsi="標楷體" w:hint="eastAsia"/>
                <w:b/>
                <w:szCs w:val="24"/>
              </w:rPr>
              <w:t>具體優良事蹟及佐證資料</w:t>
            </w:r>
          </w:p>
        </w:tc>
        <w:tc>
          <w:tcPr>
            <w:tcW w:w="597" w:type="pc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</w:tc>
        <w:tc>
          <w:tcPr>
            <w:tcW w:w="703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6D8">
              <w:rPr>
                <w:rFonts w:ascii="標楷體" w:eastAsia="標楷體" w:hAnsi="標楷體" w:hint="eastAsia"/>
                <w:b/>
                <w:szCs w:val="24"/>
              </w:rPr>
              <w:t>分 數</w:t>
            </w:r>
            <w:r w:rsidRPr="00D946D8">
              <w:rPr>
                <w:rFonts w:ascii="標楷體" w:eastAsia="標楷體" w:hAnsi="標楷體"/>
                <w:b/>
                <w:szCs w:val="24"/>
              </w:rPr>
              <w:br/>
            </w:r>
            <w:r w:rsidRPr="00D946D8">
              <w:rPr>
                <w:rFonts w:ascii="標楷體" w:eastAsia="標楷體" w:hAnsi="標楷體" w:hint="eastAsia"/>
                <w:b/>
                <w:szCs w:val="24"/>
              </w:rPr>
              <w:t>(評審填寫)</w:t>
            </w:r>
          </w:p>
        </w:tc>
      </w:tr>
      <w:tr w:rsidR="00130414" w:rsidRPr="00D946D8" w:rsidTr="00D946D8">
        <w:trPr>
          <w:trHeight w:val="99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1.工作表現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1.</w:t>
            </w:r>
            <w:r w:rsidRPr="00D946D8">
              <w:rPr>
                <w:rFonts w:eastAsia="標楷體" w:hint="eastAsia"/>
              </w:rPr>
              <w:t>工作態度</w:t>
            </w:r>
            <w:r w:rsidRPr="00D946D8">
              <w:rPr>
                <w:rFonts w:eastAsia="標楷體" w:hint="eastAsia"/>
              </w:rPr>
              <w:t xml:space="preserve"> 10%</w:t>
            </w:r>
          </w:p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2.</w:t>
            </w:r>
            <w:r w:rsidRPr="00D946D8">
              <w:rPr>
                <w:rFonts w:eastAsia="標楷體" w:hint="eastAsia"/>
              </w:rPr>
              <w:t>工作效率</w:t>
            </w:r>
            <w:r w:rsidRPr="00D946D8">
              <w:rPr>
                <w:rFonts w:eastAsia="標楷體" w:hint="eastAsia"/>
              </w:rPr>
              <w:t xml:space="preserve"> 10%</w:t>
            </w:r>
          </w:p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D946D8">
              <w:rPr>
                <w:rFonts w:eastAsia="標楷體" w:hint="eastAsia"/>
              </w:rPr>
              <w:t>3.</w:t>
            </w:r>
            <w:r w:rsidRPr="00D946D8">
              <w:rPr>
                <w:rFonts w:eastAsia="標楷體" w:hint="eastAsia"/>
              </w:rPr>
              <w:t>工作熱忱</w:t>
            </w:r>
            <w:r w:rsidRPr="00D946D8">
              <w:rPr>
                <w:rFonts w:eastAsia="標楷體" w:hAnsi="標楷體" w:hint="eastAsia"/>
              </w:rPr>
              <w:t xml:space="preserve"> 10%</w:t>
            </w:r>
          </w:p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4.</w:t>
            </w:r>
            <w:r w:rsidRPr="00D946D8">
              <w:rPr>
                <w:rFonts w:eastAsia="標楷體" w:hint="eastAsia"/>
              </w:rPr>
              <w:t>工作互動情形</w:t>
            </w:r>
            <w:r w:rsidRPr="00D946D8">
              <w:rPr>
                <w:rFonts w:eastAsia="標楷體" w:hint="eastAsia"/>
              </w:rPr>
              <w:t xml:space="preserve"> </w:t>
            </w:r>
            <w:r w:rsidRPr="00D946D8">
              <w:rPr>
                <w:rFonts w:eastAsia="標楷體" w:hAnsi="標楷體" w:hint="eastAsia"/>
              </w:rPr>
              <w:t>10%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30414" w:rsidRPr="00D946D8" w:rsidTr="00D946D8">
        <w:trPr>
          <w:trHeight w:val="1196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2.主動學習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1.</w:t>
            </w:r>
            <w:r w:rsidRPr="00D946D8">
              <w:rPr>
                <w:rFonts w:eastAsia="標楷體" w:hint="eastAsia"/>
              </w:rPr>
              <w:t>中文學習</w:t>
            </w:r>
            <w:r w:rsidRPr="00D946D8">
              <w:rPr>
                <w:rFonts w:eastAsia="標楷體" w:hint="eastAsia"/>
              </w:rPr>
              <w:t>10%</w:t>
            </w:r>
          </w:p>
          <w:p w:rsidR="00AB3AD9" w:rsidRPr="00D946D8" w:rsidRDefault="00130414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2.</w:t>
            </w:r>
            <w:r w:rsidRPr="00D946D8">
              <w:rPr>
                <w:rFonts w:eastAsia="標楷體" w:hint="eastAsia"/>
              </w:rPr>
              <w:t>其他</w:t>
            </w:r>
            <w:proofErr w:type="gramStart"/>
            <w:r w:rsidRPr="00D946D8">
              <w:rPr>
                <w:rFonts w:eastAsia="標楷體" w:hint="eastAsia"/>
              </w:rPr>
              <w:t>（</w:t>
            </w:r>
            <w:proofErr w:type="gramEnd"/>
            <w:r w:rsidRPr="00D946D8">
              <w:rPr>
                <w:rFonts w:eastAsia="標楷體" w:hint="eastAsia"/>
              </w:rPr>
              <w:t>願意學習新事</w:t>
            </w:r>
          </w:p>
          <w:p w:rsidR="00130414" w:rsidRPr="00D946D8" w:rsidRDefault="00AB3AD9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 xml:space="preserve">  </w:t>
            </w:r>
            <w:r w:rsidR="00130414" w:rsidRPr="00D946D8">
              <w:rPr>
                <w:rFonts w:eastAsia="標楷體" w:hint="eastAsia"/>
              </w:rPr>
              <w:t>物</w:t>
            </w:r>
            <w:proofErr w:type="gramStart"/>
            <w:r w:rsidR="00130414" w:rsidRPr="00D946D8">
              <w:rPr>
                <w:rFonts w:eastAsia="標楷體" w:hint="eastAsia"/>
              </w:rPr>
              <w:t>）</w:t>
            </w:r>
            <w:proofErr w:type="gramEnd"/>
            <w:r w:rsidR="00130414" w:rsidRPr="00D946D8">
              <w:rPr>
                <w:rFonts w:eastAsia="標楷體" w:hint="eastAsia"/>
              </w:rPr>
              <w:t xml:space="preserve">  10% 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eastAsia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30414" w:rsidRPr="00D946D8" w:rsidTr="00D946D8">
        <w:trPr>
          <w:trHeight w:val="99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3.品德操守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</w:rPr>
            </w:pPr>
            <w:r w:rsidRPr="00D946D8">
              <w:rPr>
                <w:rFonts w:eastAsia="標楷體" w:hint="eastAsia"/>
              </w:rPr>
              <w:t>1.</w:t>
            </w:r>
            <w:r w:rsidRPr="00D946D8">
              <w:rPr>
                <w:rFonts w:eastAsia="標楷體" w:hint="eastAsia"/>
              </w:rPr>
              <w:t>敬業精神</w:t>
            </w:r>
            <w:r w:rsidRPr="00D946D8">
              <w:rPr>
                <w:rFonts w:eastAsia="標楷體" w:hint="eastAsia"/>
              </w:rPr>
              <w:t xml:space="preserve"> 10%</w:t>
            </w:r>
          </w:p>
          <w:p w:rsidR="00130414" w:rsidRPr="00D946D8" w:rsidRDefault="00130414" w:rsidP="00D946D8">
            <w:pPr>
              <w:spacing w:line="320" w:lineRule="exact"/>
              <w:ind w:left="137" w:hangingChars="57" w:hanging="137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2.</w:t>
            </w:r>
            <w:r w:rsidRPr="00D946D8">
              <w:rPr>
                <w:rFonts w:eastAsia="標楷體" w:hint="eastAsia"/>
              </w:rPr>
              <w:t>個性、行為表現</w:t>
            </w:r>
            <w:r w:rsidRPr="00D946D8">
              <w:rPr>
                <w:rFonts w:eastAsia="標楷體" w:hint="eastAsia"/>
              </w:rPr>
              <w:t xml:space="preserve"> 10%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30414" w:rsidRPr="00D946D8" w:rsidTr="00D946D8">
        <w:trPr>
          <w:trHeight w:val="97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4.樂觀助人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包括行善事蹟、公益行為等</w:t>
            </w:r>
            <w:r w:rsidRPr="00D946D8">
              <w:rPr>
                <w:rFonts w:eastAsia="標楷體" w:hint="eastAsia"/>
              </w:rPr>
              <w:t xml:space="preserve"> 10%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eastAsia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30414" w:rsidRPr="00D946D8" w:rsidTr="00D946D8">
        <w:trPr>
          <w:trHeight w:val="82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5.其他足為</w:t>
            </w:r>
          </w:p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楷模事蹟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130414" w:rsidRPr="00D946D8" w:rsidRDefault="00734A4E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D946D8">
              <w:rPr>
                <w:rFonts w:eastAsia="標楷體" w:hint="eastAsia"/>
              </w:rPr>
              <w:t>優良事蹟、有助於國人增進</w:t>
            </w:r>
            <w:proofErr w:type="gramStart"/>
            <w:r w:rsidRPr="00D946D8">
              <w:rPr>
                <w:rFonts w:eastAsia="標楷體" w:hint="eastAsia"/>
              </w:rPr>
              <w:t>對移</w:t>
            </w:r>
            <w:r w:rsidR="00130414" w:rsidRPr="00D946D8">
              <w:rPr>
                <w:rFonts w:eastAsia="標楷體" w:hint="eastAsia"/>
              </w:rPr>
              <w:t>工正面</w:t>
            </w:r>
            <w:proofErr w:type="gramEnd"/>
            <w:r w:rsidR="00130414" w:rsidRPr="00D946D8">
              <w:rPr>
                <w:rFonts w:eastAsia="標楷體" w:hint="eastAsia"/>
              </w:rPr>
              <w:t>看法者</w:t>
            </w:r>
            <w:r w:rsidR="00130414" w:rsidRPr="00D946D8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130414" w:rsidRPr="00D946D8" w:rsidRDefault="00130414" w:rsidP="00D946D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946D8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946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30414" w:rsidRPr="00D946D8" w:rsidTr="00D946D8">
        <w:trPr>
          <w:trHeight w:val="1593"/>
        </w:trPr>
        <w:tc>
          <w:tcPr>
            <w:tcW w:w="781" w:type="pct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 w:hint="eastAsia"/>
                <w:szCs w:val="24"/>
              </w:rPr>
              <w:t>評審委員</w:t>
            </w:r>
            <w:r w:rsidRPr="00D946D8">
              <w:rPr>
                <w:rFonts w:ascii="標楷體" w:eastAsia="標楷體" w:hAnsi="標楷體"/>
                <w:szCs w:val="24"/>
              </w:rPr>
              <w:br/>
            </w:r>
            <w:r w:rsidRPr="00D946D8">
              <w:rPr>
                <w:rFonts w:ascii="標楷體" w:eastAsia="標楷體" w:hAnsi="標楷體" w:hint="eastAsia"/>
                <w:szCs w:val="24"/>
              </w:rPr>
              <w:t>簽章及評語</w:t>
            </w:r>
          </w:p>
        </w:tc>
        <w:tc>
          <w:tcPr>
            <w:tcW w:w="2919" w:type="pct"/>
            <w:gridSpan w:val="3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/>
                <w:szCs w:val="24"/>
              </w:rPr>
              <w:t>總分</w:t>
            </w:r>
          </w:p>
          <w:p w:rsidR="00130414" w:rsidRPr="00D946D8" w:rsidRDefault="00130414" w:rsidP="00D946D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46D8">
              <w:rPr>
                <w:rFonts w:ascii="標楷體" w:eastAsia="標楷體" w:hAnsi="標楷體"/>
                <w:szCs w:val="24"/>
              </w:rPr>
              <w:t>(評審委員填列)</w:t>
            </w:r>
          </w:p>
        </w:tc>
        <w:tc>
          <w:tcPr>
            <w:tcW w:w="703" w:type="pct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30414" w:rsidRPr="00D946D8" w:rsidRDefault="00130414" w:rsidP="00D946D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130414" w:rsidRPr="00734A4E" w:rsidRDefault="00462B2C" w:rsidP="00AB3AD9">
      <w:pPr>
        <w:jc w:val="both"/>
        <w:rPr>
          <w:rFonts w:ascii="標楷體" w:eastAsia="標楷體" w:hAnsi="標楷體"/>
          <w:bCs/>
          <w:sz w:val="20"/>
        </w:rPr>
      </w:pPr>
      <w:r w:rsidRPr="00734A4E">
        <w:rPr>
          <w:rFonts w:ascii="標楷體" w:eastAsia="標楷體" w:hAnsi="標楷體" w:hint="eastAsia"/>
          <w:bCs/>
          <w:szCs w:val="24"/>
        </w:rPr>
        <w:t>(</w:t>
      </w:r>
      <w:r w:rsidR="00734A4E" w:rsidRPr="00734A4E">
        <w:rPr>
          <w:rFonts w:ascii="標楷體" w:eastAsia="標楷體" w:hAnsi="標楷體" w:hint="eastAsia"/>
          <w:bCs/>
          <w:szCs w:val="24"/>
        </w:rPr>
        <w:t>社</w:t>
      </w:r>
      <w:proofErr w:type="gramStart"/>
      <w:r w:rsidR="00734A4E" w:rsidRPr="00734A4E">
        <w:rPr>
          <w:rFonts w:ascii="標楷體" w:eastAsia="標楷體" w:hAnsi="標楷體" w:hint="eastAsia"/>
          <w:bCs/>
          <w:szCs w:val="24"/>
        </w:rPr>
        <w:t>福類移</w:t>
      </w:r>
      <w:r w:rsidRPr="00734A4E">
        <w:rPr>
          <w:rFonts w:ascii="標楷體" w:eastAsia="標楷體" w:hAnsi="標楷體" w:hint="eastAsia"/>
          <w:bCs/>
          <w:szCs w:val="24"/>
        </w:rPr>
        <w:t>工</w:t>
      </w:r>
      <w:proofErr w:type="gramEnd"/>
      <w:r w:rsidRPr="00734A4E">
        <w:rPr>
          <w:rFonts w:ascii="標楷體" w:eastAsia="標楷體" w:hAnsi="標楷體" w:hint="eastAsia"/>
          <w:bCs/>
          <w:szCs w:val="24"/>
        </w:rPr>
        <w:t>:</w:t>
      </w:r>
      <w:r w:rsidR="000C637D" w:rsidRPr="000C637D">
        <w:rPr>
          <w:rFonts w:ascii="標楷體" w:eastAsia="標楷體" w:hAnsi="標楷體" w:hint="eastAsia"/>
          <w:bCs/>
          <w:szCs w:val="24"/>
        </w:rPr>
        <w:t xml:space="preserve"> </w:t>
      </w:r>
      <w:r w:rsidR="000C637D">
        <w:rPr>
          <w:rFonts w:ascii="標楷體" w:eastAsia="標楷體" w:hAnsi="標楷體" w:hint="eastAsia"/>
          <w:bCs/>
          <w:szCs w:val="24"/>
        </w:rPr>
        <w:t>養護機構看護</w:t>
      </w:r>
      <w:r w:rsidR="000C637D" w:rsidRPr="00734A4E">
        <w:rPr>
          <w:rFonts w:ascii="標楷體" w:eastAsia="標楷體" w:hAnsi="標楷體" w:hint="eastAsia"/>
          <w:bCs/>
          <w:szCs w:val="24"/>
        </w:rPr>
        <w:t>工、</w:t>
      </w:r>
      <w:r w:rsidR="000C637D">
        <w:rPr>
          <w:rFonts w:ascii="標楷體" w:eastAsia="標楷體" w:hAnsi="標楷體" w:hint="eastAsia"/>
          <w:bCs/>
          <w:szCs w:val="24"/>
        </w:rPr>
        <w:t>家庭</w:t>
      </w:r>
      <w:r w:rsidRPr="00734A4E">
        <w:rPr>
          <w:rFonts w:ascii="標楷體" w:eastAsia="標楷體" w:hAnsi="標楷體" w:hint="eastAsia"/>
          <w:bCs/>
          <w:szCs w:val="24"/>
        </w:rPr>
        <w:t>看護工、</w:t>
      </w:r>
      <w:r w:rsidR="000C637D" w:rsidRPr="00734A4E">
        <w:rPr>
          <w:rFonts w:ascii="標楷體" w:eastAsia="標楷體" w:hAnsi="標楷體" w:hint="eastAsia"/>
          <w:bCs/>
          <w:szCs w:val="24"/>
        </w:rPr>
        <w:t>家庭幫</w:t>
      </w:r>
      <w:proofErr w:type="gramStart"/>
      <w:r w:rsidR="000C637D" w:rsidRPr="00734A4E">
        <w:rPr>
          <w:rFonts w:ascii="標楷體" w:eastAsia="標楷體" w:hAnsi="標楷體" w:hint="eastAsia"/>
          <w:bCs/>
          <w:szCs w:val="24"/>
        </w:rPr>
        <w:t>傭</w:t>
      </w:r>
      <w:proofErr w:type="gramEnd"/>
      <w:r w:rsidRPr="00734A4E">
        <w:rPr>
          <w:rFonts w:ascii="標楷體" w:eastAsia="標楷體" w:hAnsi="標楷體" w:hint="eastAsia"/>
          <w:bCs/>
          <w:szCs w:val="24"/>
        </w:rPr>
        <w:t xml:space="preserve">) </w:t>
      </w:r>
      <w:r>
        <w:rPr>
          <w:rFonts w:ascii="標楷體" w:eastAsia="標楷體" w:hAnsi="標楷體" w:hint="eastAsia"/>
          <w:b/>
          <w:bCs/>
          <w:sz w:val="20"/>
        </w:rPr>
        <w:t xml:space="preserve"> </w:t>
      </w:r>
      <w:r w:rsidR="00734A4E">
        <w:rPr>
          <w:rFonts w:ascii="標楷體" w:eastAsia="標楷體" w:hAnsi="標楷體" w:hint="eastAsia"/>
          <w:b/>
          <w:bCs/>
          <w:sz w:val="20"/>
        </w:rPr>
        <w:t xml:space="preserve"> </w:t>
      </w:r>
      <w:r w:rsidR="00130414">
        <w:rPr>
          <w:rFonts w:ascii="標楷體" w:eastAsia="標楷體" w:hAnsi="標楷體" w:hint="eastAsia"/>
          <w:b/>
          <w:bCs/>
          <w:sz w:val="20"/>
        </w:rPr>
        <w:t xml:space="preserve">                  </w:t>
      </w:r>
      <w:r w:rsidR="00130414" w:rsidRPr="00734A4E">
        <w:rPr>
          <w:rFonts w:ascii="標楷體" w:eastAsia="標楷體" w:hAnsi="標楷體" w:hint="eastAsia"/>
          <w:bCs/>
          <w:sz w:val="20"/>
        </w:rPr>
        <w:t xml:space="preserve">   本推薦表可影印使用</w:t>
      </w:r>
    </w:p>
    <w:p w:rsidR="00130414" w:rsidRDefault="00130414" w:rsidP="00AB3AD9">
      <w:pPr>
        <w:jc w:val="both"/>
        <w:rPr>
          <w:rFonts w:eastAsia="標楷體" w:hAnsi="標楷體"/>
          <w:b/>
          <w:bCs/>
          <w:sz w:val="28"/>
          <w:szCs w:val="28"/>
        </w:rPr>
      </w:pPr>
    </w:p>
    <w:sectPr w:rsidR="00130414" w:rsidSect="00326635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2A" w:rsidRDefault="009D2F2A">
      <w:pPr>
        <w:spacing w:line="240" w:lineRule="auto"/>
      </w:pPr>
    </w:p>
  </w:endnote>
  <w:endnote w:type="continuationSeparator" w:id="0">
    <w:p w:rsidR="009D2F2A" w:rsidRDefault="009D2F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2A" w:rsidRDefault="009D2F2A">
      <w:pPr>
        <w:spacing w:line="240" w:lineRule="auto"/>
      </w:pPr>
    </w:p>
  </w:footnote>
  <w:footnote w:type="continuationSeparator" w:id="0">
    <w:p w:rsidR="009D2F2A" w:rsidRDefault="009D2F2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EF"/>
    <w:multiLevelType w:val="hybridMultilevel"/>
    <w:tmpl w:val="6284BE08"/>
    <w:lvl w:ilvl="0" w:tplc="D908A89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ABD8049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b/>
        <w:lang w:val="en-US"/>
      </w:rPr>
    </w:lvl>
    <w:lvl w:ilvl="2" w:tplc="CAB875F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2E64B4"/>
    <w:multiLevelType w:val="hybridMultilevel"/>
    <w:tmpl w:val="68166B4C"/>
    <w:lvl w:ilvl="0" w:tplc="BCD85490">
      <w:start w:val="1"/>
      <w:numFmt w:val="taiwaneseCountingThousand"/>
      <w:lvlText w:val="(%1)"/>
      <w:lvlJc w:val="left"/>
      <w:pPr>
        <w:ind w:left="1008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>
    <w:nsid w:val="1D0F123E"/>
    <w:multiLevelType w:val="hybridMultilevel"/>
    <w:tmpl w:val="4EB83A2C"/>
    <w:lvl w:ilvl="0" w:tplc="70DAE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B55D46"/>
    <w:multiLevelType w:val="hybridMultilevel"/>
    <w:tmpl w:val="50A2C412"/>
    <w:lvl w:ilvl="0" w:tplc="888CF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F30590"/>
    <w:multiLevelType w:val="hybridMultilevel"/>
    <w:tmpl w:val="836642E0"/>
    <w:lvl w:ilvl="0" w:tplc="C1300A6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4DE45E90"/>
    <w:multiLevelType w:val="hybridMultilevel"/>
    <w:tmpl w:val="17708486"/>
    <w:lvl w:ilvl="0" w:tplc="818A11A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6">
    <w:nsid w:val="5FE81CC8"/>
    <w:multiLevelType w:val="hybridMultilevel"/>
    <w:tmpl w:val="99000CC8"/>
    <w:lvl w:ilvl="0" w:tplc="97E6C4D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40771FE"/>
    <w:multiLevelType w:val="hybridMultilevel"/>
    <w:tmpl w:val="3C1A1372"/>
    <w:lvl w:ilvl="0" w:tplc="E8B02726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B"/>
    <w:rsid w:val="00001E39"/>
    <w:rsid w:val="0001059B"/>
    <w:rsid w:val="000237EB"/>
    <w:rsid w:val="0002542B"/>
    <w:rsid w:val="000544B9"/>
    <w:rsid w:val="000566C1"/>
    <w:rsid w:val="00074164"/>
    <w:rsid w:val="0007760B"/>
    <w:rsid w:val="000916AF"/>
    <w:rsid w:val="00092BD9"/>
    <w:rsid w:val="00094197"/>
    <w:rsid w:val="000948B9"/>
    <w:rsid w:val="000A3067"/>
    <w:rsid w:val="000A7215"/>
    <w:rsid w:val="000B5C9B"/>
    <w:rsid w:val="000C637D"/>
    <w:rsid w:val="000D3CEF"/>
    <w:rsid w:val="000D76A7"/>
    <w:rsid w:val="000E5156"/>
    <w:rsid w:val="000F091F"/>
    <w:rsid w:val="000F65EB"/>
    <w:rsid w:val="00100638"/>
    <w:rsid w:val="00105033"/>
    <w:rsid w:val="001163C5"/>
    <w:rsid w:val="0012024E"/>
    <w:rsid w:val="00122445"/>
    <w:rsid w:val="00130414"/>
    <w:rsid w:val="00155A1A"/>
    <w:rsid w:val="00172EE2"/>
    <w:rsid w:val="00190C14"/>
    <w:rsid w:val="00194704"/>
    <w:rsid w:val="00194C12"/>
    <w:rsid w:val="00194C34"/>
    <w:rsid w:val="001A1A49"/>
    <w:rsid w:val="001B6B58"/>
    <w:rsid w:val="001C0BB9"/>
    <w:rsid w:val="001C3953"/>
    <w:rsid w:val="001D4260"/>
    <w:rsid w:val="001E3C7C"/>
    <w:rsid w:val="001F056C"/>
    <w:rsid w:val="0020453D"/>
    <w:rsid w:val="00204CD2"/>
    <w:rsid w:val="00211FB4"/>
    <w:rsid w:val="002249C0"/>
    <w:rsid w:val="00233C79"/>
    <w:rsid w:val="002568E5"/>
    <w:rsid w:val="00270D5A"/>
    <w:rsid w:val="00276FD4"/>
    <w:rsid w:val="002849A5"/>
    <w:rsid w:val="002B2891"/>
    <w:rsid w:val="002C201D"/>
    <w:rsid w:val="002E389B"/>
    <w:rsid w:val="00304ADD"/>
    <w:rsid w:val="00326635"/>
    <w:rsid w:val="003321FC"/>
    <w:rsid w:val="00360997"/>
    <w:rsid w:val="00370583"/>
    <w:rsid w:val="00370D8F"/>
    <w:rsid w:val="0037269B"/>
    <w:rsid w:val="00395B57"/>
    <w:rsid w:val="003C43A3"/>
    <w:rsid w:val="003D331C"/>
    <w:rsid w:val="003E19D5"/>
    <w:rsid w:val="00411C0E"/>
    <w:rsid w:val="00444625"/>
    <w:rsid w:val="00445875"/>
    <w:rsid w:val="00460C9B"/>
    <w:rsid w:val="00462B2C"/>
    <w:rsid w:val="004701DD"/>
    <w:rsid w:val="00470E66"/>
    <w:rsid w:val="004764A3"/>
    <w:rsid w:val="00477AEB"/>
    <w:rsid w:val="00480B07"/>
    <w:rsid w:val="004822E9"/>
    <w:rsid w:val="004A67CA"/>
    <w:rsid w:val="004D12A5"/>
    <w:rsid w:val="004D1AA7"/>
    <w:rsid w:val="004D57BB"/>
    <w:rsid w:val="004D7C9F"/>
    <w:rsid w:val="004D7DBC"/>
    <w:rsid w:val="004E5A56"/>
    <w:rsid w:val="004F1C4D"/>
    <w:rsid w:val="0050267A"/>
    <w:rsid w:val="00527379"/>
    <w:rsid w:val="00566821"/>
    <w:rsid w:val="00580812"/>
    <w:rsid w:val="00582FB8"/>
    <w:rsid w:val="00585F6E"/>
    <w:rsid w:val="005B2211"/>
    <w:rsid w:val="006021A6"/>
    <w:rsid w:val="00604EF3"/>
    <w:rsid w:val="00605301"/>
    <w:rsid w:val="00610E87"/>
    <w:rsid w:val="00612A4E"/>
    <w:rsid w:val="00623CB4"/>
    <w:rsid w:val="00623E1F"/>
    <w:rsid w:val="00637B8A"/>
    <w:rsid w:val="00637BD9"/>
    <w:rsid w:val="00641BA3"/>
    <w:rsid w:val="00642B4E"/>
    <w:rsid w:val="006471C0"/>
    <w:rsid w:val="00696D66"/>
    <w:rsid w:val="006B6194"/>
    <w:rsid w:val="006B6CF3"/>
    <w:rsid w:val="006B79F3"/>
    <w:rsid w:val="006C3C59"/>
    <w:rsid w:val="006D7EC7"/>
    <w:rsid w:val="006E0D9F"/>
    <w:rsid w:val="006E1282"/>
    <w:rsid w:val="006E1AA7"/>
    <w:rsid w:val="006F0005"/>
    <w:rsid w:val="006F55D3"/>
    <w:rsid w:val="006F5F2C"/>
    <w:rsid w:val="00705660"/>
    <w:rsid w:val="007213F8"/>
    <w:rsid w:val="00734A4E"/>
    <w:rsid w:val="0073793F"/>
    <w:rsid w:val="00743F2C"/>
    <w:rsid w:val="0075114A"/>
    <w:rsid w:val="00760693"/>
    <w:rsid w:val="0077536D"/>
    <w:rsid w:val="00782D72"/>
    <w:rsid w:val="007A2EE7"/>
    <w:rsid w:val="007B5572"/>
    <w:rsid w:val="007C09C8"/>
    <w:rsid w:val="007D6AFD"/>
    <w:rsid w:val="007F44C4"/>
    <w:rsid w:val="00801515"/>
    <w:rsid w:val="00806AA5"/>
    <w:rsid w:val="00821D8E"/>
    <w:rsid w:val="008277DC"/>
    <w:rsid w:val="00831C37"/>
    <w:rsid w:val="0083301F"/>
    <w:rsid w:val="00837043"/>
    <w:rsid w:val="008505A6"/>
    <w:rsid w:val="0088086B"/>
    <w:rsid w:val="008808D0"/>
    <w:rsid w:val="0088797C"/>
    <w:rsid w:val="008932D2"/>
    <w:rsid w:val="008A2CB0"/>
    <w:rsid w:val="008B6599"/>
    <w:rsid w:val="008B6655"/>
    <w:rsid w:val="008C286E"/>
    <w:rsid w:val="008C6B37"/>
    <w:rsid w:val="008D01D6"/>
    <w:rsid w:val="008D4BA3"/>
    <w:rsid w:val="008E2106"/>
    <w:rsid w:val="008E7113"/>
    <w:rsid w:val="00907924"/>
    <w:rsid w:val="00913D3A"/>
    <w:rsid w:val="00922C6E"/>
    <w:rsid w:val="009308A8"/>
    <w:rsid w:val="00940C5A"/>
    <w:rsid w:val="00945D88"/>
    <w:rsid w:val="009500CD"/>
    <w:rsid w:val="00960C73"/>
    <w:rsid w:val="00965FD6"/>
    <w:rsid w:val="009675A0"/>
    <w:rsid w:val="009754C6"/>
    <w:rsid w:val="0097711A"/>
    <w:rsid w:val="00985094"/>
    <w:rsid w:val="009A439E"/>
    <w:rsid w:val="009B1182"/>
    <w:rsid w:val="009C67A9"/>
    <w:rsid w:val="009D2F2A"/>
    <w:rsid w:val="009E2809"/>
    <w:rsid w:val="009E5807"/>
    <w:rsid w:val="009F6D24"/>
    <w:rsid w:val="00A16135"/>
    <w:rsid w:val="00A2594E"/>
    <w:rsid w:val="00A441D4"/>
    <w:rsid w:val="00A46BB9"/>
    <w:rsid w:val="00A51DB7"/>
    <w:rsid w:val="00A51FA2"/>
    <w:rsid w:val="00A537D4"/>
    <w:rsid w:val="00A83EA5"/>
    <w:rsid w:val="00A87DA1"/>
    <w:rsid w:val="00A909D7"/>
    <w:rsid w:val="00A91F21"/>
    <w:rsid w:val="00AA1A49"/>
    <w:rsid w:val="00AB3AD9"/>
    <w:rsid w:val="00AC5822"/>
    <w:rsid w:val="00AC58EF"/>
    <w:rsid w:val="00AC6E77"/>
    <w:rsid w:val="00AE2684"/>
    <w:rsid w:val="00AE2993"/>
    <w:rsid w:val="00AE7C16"/>
    <w:rsid w:val="00AF22D8"/>
    <w:rsid w:val="00AF2F5E"/>
    <w:rsid w:val="00AF305E"/>
    <w:rsid w:val="00B14CA5"/>
    <w:rsid w:val="00B20A4C"/>
    <w:rsid w:val="00B441BF"/>
    <w:rsid w:val="00B57BDD"/>
    <w:rsid w:val="00B60596"/>
    <w:rsid w:val="00B63AB1"/>
    <w:rsid w:val="00B7322B"/>
    <w:rsid w:val="00B766CB"/>
    <w:rsid w:val="00B92912"/>
    <w:rsid w:val="00BA35BA"/>
    <w:rsid w:val="00BA71B2"/>
    <w:rsid w:val="00BB37DA"/>
    <w:rsid w:val="00BB4897"/>
    <w:rsid w:val="00BB617A"/>
    <w:rsid w:val="00BC0A71"/>
    <w:rsid w:val="00BC22DD"/>
    <w:rsid w:val="00BC4FFF"/>
    <w:rsid w:val="00BD3BC4"/>
    <w:rsid w:val="00BE62E7"/>
    <w:rsid w:val="00BE69AA"/>
    <w:rsid w:val="00BF01D2"/>
    <w:rsid w:val="00BF1A4D"/>
    <w:rsid w:val="00C05294"/>
    <w:rsid w:val="00C07C80"/>
    <w:rsid w:val="00C14036"/>
    <w:rsid w:val="00C1768A"/>
    <w:rsid w:val="00C437DC"/>
    <w:rsid w:val="00C440E3"/>
    <w:rsid w:val="00C45573"/>
    <w:rsid w:val="00C458EE"/>
    <w:rsid w:val="00C62E8C"/>
    <w:rsid w:val="00C8441A"/>
    <w:rsid w:val="00C91D3F"/>
    <w:rsid w:val="00C96BFC"/>
    <w:rsid w:val="00CA63B4"/>
    <w:rsid w:val="00CE240B"/>
    <w:rsid w:val="00CE7815"/>
    <w:rsid w:val="00CE7A5D"/>
    <w:rsid w:val="00CF2890"/>
    <w:rsid w:val="00D0052E"/>
    <w:rsid w:val="00D04301"/>
    <w:rsid w:val="00D15633"/>
    <w:rsid w:val="00D336DC"/>
    <w:rsid w:val="00D40BC5"/>
    <w:rsid w:val="00D514BA"/>
    <w:rsid w:val="00D52471"/>
    <w:rsid w:val="00D92699"/>
    <w:rsid w:val="00D946D8"/>
    <w:rsid w:val="00D95091"/>
    <w:rsid w:val="00D95288"/>
    <w:rsid w:val="00D97E91"/>
    <w:rsid w:val="00DA412D"/>
    <w:rsid w:val="00DC1B5D"/>
    <w:rsid w:val="00DC5015"/>
    <w:rsid w:val="00DD2AAF"/>
    <w:rsid w:val="00DD79F2"/>
    <w:rsid w:val="00DE032D"/>
    <w:rsid w:val="00DE53E7"/>
    <w:rsid w:val="00DE60EF"/>
    <w:rsid w:val="00DE778B"/>
    <w:rsid w:val="00DF0A81"/>
    <w:rsid w:val="00DF0C48"/>
    <w:rsid w:val="00DF706A"/>
    <w:rsid w:val="00E14C5A"/>
    <w:rsid w:val="00E23669"/>
    <w:rsid w:val="00E247F5"/>
    <w:rsid w:val="00E446AA"/>
    <w:rsid w:val="00E53058"/>
    <w:rsid w:val="00E62E59"/>
    <w:rsid w:val="00E65311"/>
    <w:rsid w:val="00E67233"/>
    <w:rsid w:val="00E70DC1"/>
    <w:rsid w:val="00E830A2"/>
    <w:rsid w:val="00E8618C"/>
    <w:rsid w:val="00E9033A"/>
    <w:rsid w:val="00E93E81"/>
    <w:rsid w:val="00EA0C2B"/>
    <w:rsid w:val="00EB3BE2"/>
    <w:rsid w:val="00EB5192"/>
    <w:rsid w:val="00EE3EF3"/>
    <w:rsid w:val="00EF6689"/>
    <w:rsid w:val="00EF744C"/>
    <w:rsid w:val="00F00C44"/>
    <w:rsid w:val="00F0218C"/>
    <w:rsid w:val="00F04601"/>
    <w:rsid w:val="00F13E6B"/>
    <w:rsid w:val="00F14ABD"/>
    <w:rsid w:val="00F21F3B"/>
    <w:rsid w:val="00F24DE4"/>
    <w:rsid w:val="00F35190"/>
    <w:rsid w:val="00F35518"/>
    <w:rsid w:val="00F92A41"/>
    <w:rsid w:val="00FB1B30"/>
    <w:rsid w:val="00FB2A5D"/>
    <w:rsid w:val="00FB37B8"/>
    <w:rsid w:val="00FB5BCE"/>
    <w:rsid w:val="00FD6FCA"/>
    <w:rsid w:val="00FD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C1"/>
    <w:pPr>
      <w:widowControl w:val="0"/>
      <w:spacing w:line="2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B"/>
    <w:pPr>
      <w:ind w:leftChars="200" w:left="480"/>
    </w:pPr>
  </w:style>
  <w:style w:type="paragraph" w:styleId="a4">
    <w:name w:val="Body Text Indent"/>
    <w:basedOn w:val="a"/>
    <w:link w:val="a5"/>
    <w:semiHidden/>
    <w:rsid w:val="00AF305E"/>
    <w:pPr>
      <w:adjustRightInd w:val="0"/>
      <w:ind w:leftChars="267" w:left="641" w:firstLineChars="200" w:firstLine="480"/>
      <w:jc w:val="both"/>
    </w:pPr>
    <w:rPr>
      <w:rFonts w:ascii="標楷體" w:eastAsia="標楷體" w:hAnsi="標楷體"/>
      <w:kern w:val="0"/>
      <w:szCs w:val="32"/>
    </w:rPr>
  </w:style>
  <w:style w:type="character" w:customStyle="1" w:styleId="a5">
    <w:name w:val="本文縮排 字元"/>
    <w:link w:val="a4"/>
    <w:semiHidden/>
    <w:rsid w:val="00AF305E"/>
    <w:rPr>
      <w:rFonts w:ascii="標楷體" w:eastAsia="標楷體" w:hAnsi="標楷體" w:cs="Times New Roman"/>
      <w:kern w:val="0"/>
      <w:szCs w:val="32"/>
    </w:rPr>
  </w:style>
  <w:style w:type="character" w:styleId="a6">
    <w:name w:val="Emphasis"/>
    <w:qFormat/>
    <w:rsid w:val="00960C73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96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C6B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C6B3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04EF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04EF3"/>
  </w:style>
  <w:style w:type="paragraph" w:styleId="ac">
    <w:name w:val="No Spacing"/>
    <w:uiPriority w:val="1"/>
    <w:qFormat/>
    <w:rsid w:val="00370583"/>
    <w:pPr>
      <w:widowControl w:val="0"/>
    </w:pPr>
    <w:rPr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D426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D4260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uiPriority w:val="99"/>
    <w:unhideWhenUsed/>
    <w:rsid w:val="0009419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E7A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C1"/>
    <w:pPr>
      <w:widowControl w:val="0"/>
      <w:spacing w:line="2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B"/>
    <w:pPr>
      <w:ind w:leftChars="200" w:left="480"/>
    </w:pPr>
  </w:style>
  <w:style w:type="paragraph" w:styleId="a4">
    <w:name w:val="Body Text Indent"/>
    <w:basedOn w:val="a"/>
    <w:link w:val="a5"/>
    <w:semiHidden/>
    <w:rsid w:val="00AF305E"/>
    <w:pPr>
      <w:adjustRightInd w:val="0"/>
      <w:ind w:leftChars="267" w:left="641" w:firstLineChars="200" w:firstLine="480"/>
      <w:jc w:val="both"/>
    </w:pPr>
    <w:rPr>
      <w:rFonts w:ascii="標楷體" w:eastAsia="標楷體" w:hAnsi="標楷體"/>
      <w:kern w:val="0"/>
      <w:szCs w:val="32"/>
    </w:rPr>
  </w:style>
  <w:style w:type="character" w:customStyle="1" w:styleId="a5">
    <w:name w:val="本文縮排 字元"/>
    <w:link w:val="a4"/>
    <w:semiHidden/>
    <w:rsid w:val="00AF305E"/>
    <w:rPr>
      <w:rFonts w:ascii="標楷體" w:eastAsia="標楷體" w:hAnsi="標楷體" w:cs="Times New Roman"/>
      <w:kern w:val="0"/>
      <w:szCs w:val="32"/>
    </w:rPr>
  </w:style>
  <w:style w:type="character" w:styleId="a6">
    <w:name w:val="Emphasis"/>
    <w:qFormat/>
    <w:rsid w:val="00960C73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96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C6B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C6B3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04EF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04EF3"/>
  </w:style>
  <w:style w:type="paragraph" w:styleId="ac">
    <w:name w:val="No Spacing"/>
    <w:uiPriority w:val="1"/>
    <w:qFormat/>
    <w:rsid w:val="00370583"/>
    <w:pPr>
      <w:widowControl w:val="0"/>
    </w:pPr>
    <w:rPr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D426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D4260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uiPriority w:val="99"/>
    <w:unhideWhenUsed/>
    <w:rsid w:val="0009419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E7A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8B46-E253-4BE3-A20A-2F0AE8C4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楊惠智</cp:lastModifiedBy>
  <cp:revision>2</cp:revision>
  <cp:lastPrinted>2021-03-02T07:48:00Z</cp:lastPrinted>
  <dcterms:created xsi:type="dcterms:W3CDTF">2021-03-09T02:56:00Z</dcterms:created>
  <dcterms:modified xsi:type="dcterms:W3CDTF">2021-03-09T02:56:00Z</dcterms:modified>
</cp:coreProperties>
</file>